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83B5F" w14:textId="77777777" w:rsidR="00F223FB" w:rsidRDefault="002A3E1E" w:rsidP="00E90B1E">
      <w:pPr>
        <w:pStyle w:val="ZfPLHeadline1"/>
      </w:pPr>
      <w:r>
        <w:t>Balibar, Étienne</w:t>
      </w:r>
      <w:r w:rsidRPr="002A3E1E">
        <w:t xml:space="preserve">: </w:t>
      </w:r>
      <w:r w:rsidRPr="002A3E1E">
        <w:rPr>
          <w:i/>
        </w:rPr>
        <w:t>Gleichfreiheit. Politische Essays</w:t>
      </w:r>
      <w:r w:rsidRPr="002A3E1E">
        <w:t>. Übersetzt von Christine Pries. Berlin: Suhrkamp</w:t>
      </w:r>
      <w:r>
        <w:t xml:space="preserve"> </w:t>
      </w:r>
      <w:r w:rsidRPr="002A3E1E">
        <w:t>2012</w:t>
      </w:r>
      <w:r>
        <w:t>. 25</w:t>
      </w:r>
      <w:r w:rsidR="00927E81">
        <w:t>8</w:t>
      </w:r>
      <w:r w:rsidR="00F223FB">
        <w:t xml:space="preserve"> Seiten. [</w:t>
      </w:r>
      <w:r w:rsidRPr="002A3E1E">
        <w:t>978-3-518-58586-3</w:t>
      </w:r>
      <w:r w:rsidR="00F223FB">
        <w:t>]</w:t>
      </w:r>
    </w:p>
    <w:p w14:paraId="725A8FC3" w14:textId="77777777" w:rsidR="002A3E1E" w:rsidRDefault="002A3E1E" w:rsidP="002A3E1E">
      <w:pPr>
        <w:pStyle w:val="ZfPLReviewer"/>
      </w:pPr>
      <w:r>
        <w:t>Rezensiert von XXX (Universität ZZZ)</w:t>
      </w:r>
    </w:p>
    <w:p w14:paraId="174A2D65" w14:textId="77777777" w:rsidR="00F223FB" w:rsidRDefault="00F223FB" w:rsidP="00F223FB">
      <w:pPr>
        <w:pStyle w:val="ZfPLStandardNoHangingIndent"/>
      </w:pPr>
      <w:r>
        <w:t>Dies ist der Standardabsatz</w:t>
      </w:r>
      <w:r w:rsidR="00926E6C">
        <w:t xml:space="preserve"> ohne Einrückung</w:t>
      </w:r>
      <w:r>
        <w:t>: Garamond, 15. Blocksatz. Nur der erste Absatz nach einer Überschrift/Zwischenüberschrift bleibt ohne Einrückung. Dies ist der Standardabsatz</w:t>
      </w:r>
      <w:r w:rsidR="00926E6C">
        <w:t xml:space="preserve"> ohne Einrückung: Garamond, 15. Blocksatz</w:t>
      </w:r>
      <w:r>
        <w:t>. Nur der erste Absatz nach einer Überschrift/Zwischenüberschrift bleibt ohne Einrückung. Dies ist der Standardabsatz</w:t>
      </w:r>
      <w:r w:rsidR="00926E6C">
        <w:t xml:space="preserve"> ohne Einrückung: Garamond, 15. Blocksatz</w:t>
      </w:r>
      <w:r>
        <w:t>. Nur der erste Absatz nach einer Überschrift/Zwischenüberschrift bleibt ohne Einrückung. Dies ist der Standardabsatz</w:t>
      </w:r>
      <w:r w:rsidR="00926E6C">
        <w:t xml:space="preserve"> ohne Einrückung</w:t>
      </w:r>
      <w:r>
        <w:t>: Garamond, 15. Blocksatz. Nur der erste Absatz nach einer Überschrift/Zwischenüberschrift bleibt ohne Einrückung. Dies ist der Standardabsatz</w:t>
      </w:r>
      <w:r w:rsidR="00926E6C">
        <w:t xml:space="preserve"> ohne Einrückung</w:t>
      </w:r>
      <w:r>
        <w:t xml:space="preserve">: Garamond, 15. Blocksatz. Nur der erste Absatz nach einer Überschrift/Zwischenüberschrift bleibt ohne Einrückung. </w:t>
      </w:r>
    </w:p>
    <w:p w14:paraId="13BC316B" w14:textId="77777777" w:rsidR="005731DA" w:rsidRPr="00642D6A" w:rsidRDefault="005731DA" w:rsidP="00AE0582">
      <w:pPr>
        <w:pStyle w:val="ZfPLZitat"/>
        <w:rPr>
          <w:szCs w:val="24"/>
        </w:rPr>
      </w:pPr>
      <w:r w:rsidRPr="00642D6A">
        <w:rPr>
          <w:szCs w:val="24"/>
        </w:rPr>
        <w:t>Hier kommt ein längeres Zitat</w:t>
      </w:r>
      <w:r w:rsidR="0012036F">
        <w:rPr>
          <w:szCs w:val="24"/>
        </w:rPr>
        <w:t>, ohne Anführungszeichen</w:t>
      </w:r>
      <w:r w:rsidRPr="00642D6A">
        <w:rPr>
          <w:szCs w:val="24"/>
        </w:rPr>
        <w:t>. Hier kommt ein längeres Zitat</w:t>
      </w:r>
      <w:r w:rsidR="0012036F">
        <w:rPr>
          <w:szCs w:val="24"/>
        </w:rPr>
        <w:t>, ohne Anführungszeichen</w:t>
      </w:r>
      <w:r w:rsidRPr="00642D6A">
        <w:rPr>
          <w:szCs w:val="24"/>
        </w:rPr>
        <w:t>. Hier kommt ein längeres Zitat</w:t>
      </w:r>
      <w:r w:rsidR="0012036F">
        <w:rPr>
          <w:szCs w:val="24"/>
        </w:rPr>
        <w:t>, ohne Anführungszeichen</w:t>
      </w:r>
      <w:r w:rsidRPr="00642D6A">
        <w:rPr>
          <w:szCs w:val="24"/>
        </w:rPr>
        <w:t>. Hier kommt ein längeres Zitat</w:t>
      </w:r>
      <w:r w:rsidR="0012036F">
        <w:rPr>
          <w:szCs w:val="24"/>
        </w:rPr>
        <w:t>, ohne Anführungszeichen</w:t>
      </w:r>
      <w:r w:rsidRPr="00642D6A">
        <w:rPr>
          <w:szCs w:val="24"/>
        </w:rPr>
        <w:t>. Hier kommt ein längeres Zitat</w:t>
      </w:r>
      <w:r w:rsidR="0012036F">
        <w:rPr>
          <w:szCs w:val="24"/>
        </w:rPr>
        <w:t>, ohne Anführungszeichen</w:t>
      </w:r>
      <w:r w:rsidRPr="00642D6A">
        <w:rPr>
          <w:szCs w:val="24"/>
        </w:rPr>
        <w:t>.</w:t>
      </w:r>
    </w:p>
    <w:p w14:paraId="35C0926A" w14:textId="77777777" w:rsidR="00DC51F8" w:rsidRDefault="005731DA" w:rsidP="005731DA">
      <w:pPr>
        <w:pStyle w:val="ZfPLStandardNoHangingIndent"/>
      </w:pPr>
      <w:r>
        <w:t>Danach ohne Einzug weiter. Zitat des Primärtextes (195), Zitat eines Sekundärtextes (Brandom/Haase 2006) und eines anderen (Anscombe 2</w:t>
      </w:r>
      <w:r w:rsidR="00A85685">
        <w:t>0</w:t>
      </w:r>
      <w:r>
        <w:t xml:space="preserve">11: 123). </w:t>
      </w:r>
      <w:r w:rsidR="00DC51F8">
        <w:t xml:space="preserve">Doppelpunkt, nicht Komma! Bei Zitaten, die auf mehrere Seiten verweisen, auf den richtigen Trennstrich achten (23–27). </w:t>
      </w:r>
      <w:r w:rsidR="00F223FB">
        <w:t>Dies ist der Standardabsatz: Garamond, 15. Blocksatz. Nur der erste Absatz nach einer Überschrift/Zwischenüberschrift bleibt ohne Einrückung. Dies ist der Standardabsatz: Garamond, 15</w:t>
      </w:r>
      <w:bookmarkStart w:id="0" w:name="_GoBack"/>
      <w:bookmarkEnd w:id="0"/>
      <w:r w:rsidR="00F223FB">
        <w:t>. Blocksat</w:t>
      </w:r>
      <w:r w:rsidR="00F30766">
        <w:t>z.</w:t>
      </w:r>
      <w:r w:rsidR="00BB3010">
        <w:rPr>
          <w:rStyle w:val="Funotenzeichen"/>
        </w:rPr>
        <w:footnoteReference w:id="1"/>
      </w:r>
    </w:p>
    <w:p w14:paraId="37BDBD5B" w14:textId="77777777" w:rsidR="00DC51F8" w:rsidRPr="00DC51F8" w:rsidRDefault="00DC51F8" w:rsidP="00F30766">
      <w:pPr>
        <w:pStyle w:val="ZfPLHeadline2"/>
      </w:pPr>
      <w:r w:rsidRPr="00DC51F8">
        <w:lastRenderedPageBreak/>
        <w:t>Zwischenüberschrift</w:t>
      </w:r>
      <w:r>
        <w:t xml:space="preserve"> (eine Zeile davor, kein Abstand danach!)</w:t>
      </w:r>
    </w:p>
    <w:p w14:paraId="05162587" w14:textId="77777777" w:rsidR="00F223FB" w:rsidRDefault="00F223FB" w:rsidP="005731DA">
      <w:pPr>
        <w:pStyle w:val="ZfPLStandardNoHangingIndent"/>
      </w:pPr>
      <w:r>
        <w:t>Nur der erste Absatz nach einer Überschrift/Zwischenüberschrift bleibt ohne Einrückung. Dies ist der Standardabsatz</w:t>
      </w:r>
      <w:r w:rsidR="00926E6C">
        <w:t xml:space="preserve"> ohne Einrückung</w:t>
      </w:r>
      <w:r>
        <w:t xml:space="preserve">: Garamond, 15. Blocksatz. </w:t>
      </w:r>
      <w:r w:rsidR="00B37F3E">
        <w:t xml:space="preserve">Nur der erste Absatz nach einer Überschrift/Zwischenüberschrift bleibt ohne Einrückung </w:t>
      </w:r>
      <w:r w:rsidR="00926E6C">
        <w:t xml:space="preserve">Dies ist der Standardabsatz ohne Einrückung: Garamond, 15. Blocksatz. </w:t>
      </w:r>
      <w:r w:rsidR="00B37F3E">
        <w:t xml:space="preserve">Nur der erste Absatz nach einer Überschrift/Zwischenüberschrift bleibt ohne Einrückung </w:t>
      </w:r>
      <w:r w:rsidR="00926E6C">
        <w:t xml:space="preserve">Dies ist der Standardabsatz ohne Einrückung: Garamond, 15. Blocksatz. </w:t>
      </w:r>
      <w:r>
        <w:t xml:space="preserve">Nur der erste Absatz nach einer Überschrift/Zwischenüberschrift bleibt ohne Einrückung. </w:t>
      </w:r>
    </w:p>
    <w:p w14:paraId="3DAA5AE0" w14:textId="77777777" w:rsidR="00F223FB" w:rsidRPr="009C24DD" w:rsidRDefault="001E3040" w:rsidP="009C24DD">
      <w:pPr>
        <w:pStyle w:val="ZfPLStandard"/>
      </w:pPr>
      <w:r>
        <w:t>Dies ist der Standardabsatz: Garamond, 15. Blocksatz. Einrückung erste Zeile: 1cm. Nur der erste Absatz nach einer Überschrift/Zwischenüberschrift bleibt ohne Einrückung. Dies ist der Standardabsatz: Garamond, 15. Blocksatz. Einrückung erste Zeile: 1cm. Nur der erste Absatz nach einer Überschrift/Zwischenüberschrift bleibt ohne Einrückung. Dies ist der Standardabsatz: Garamond, 15. Blocksatz. Einrückung erste Zeile: 1cm. Nur der erste Absatz nach einer Überschrift/Zwischenüberschrift bleibt ohne Einrückung. Dies ist der Standardabsatz: Garamond, 15. Blocksatz. Einrückung erste Zeile: 1cm. Nur der erste Absatz nach einer Überschrift/Zwischenüberschrift bleibt ohne Einrückung. Dies ist der Standardabsatz: Garamond, 15. Blocksatz. Einrückung erste Zeile: 1cm. Nur der erste Absatz nach einer Überschrift/Zwischenüber</w:t>
      </w:r>
      <w:r w:rsidR="004230CD">
        <w:t>schrift bleibt ohne Einrückung.</w:t>
      </w:r>
    </w:p>
    <w:p w14:paraId="4B6D0B02" w14:textId="77777777" w:rsidR="00F223FB" w:rsidRDefault="00F223FB" w:rsidP="004230CD">
      <w:pPr>
        <w:pStyle w:val="ZfPLHeadline2"/>
      </w:pPr>
      <w:r>
        <w:t>Literatur</w:t>
      </w:r>
    </w:p>
    <w:p w14:paraId="314C1814" w14:textId="77777777" w:rsidR="00F223FB" w:rsidRPr="007305AA" w:rsidRDefault="006A59AE" w:rsidP="00F223FB">
      <w:pPr>
        <w:pStyle w:val="ZfPLBibliography"/>
      </w:pPr>
      <w:r w:rsidRPr="007305AA">
        <w:t>Althusser, Louis</w:t>
      </w:r>
      <w:r>
        <w:rPr>
          <w:i/>
        </w:rPr>
        <w:t>.</w:t>
      </w:r>
      <w:r w:rsidRPr="009255B7">
        <w:t xml:space="preserve"> „</w:t>
      </w:r>
      <w:r w:rsidR="00F223FB" w:rsidRPr="009255B7">
        <w:t xml:space="preserve">Ideologie </w:t>
      </w:r>
      <w:r w:rsidR="00C2753F" w:rsidRPr="009255B7">
        <w:t>u</w:t>
      </w:r>
      <w:r w:rsidR="00F223FB" w:rsidRPr="009255B7">
        <w:t xml:space="preserve">nd </w:t>
      </w:r>
      <w:r w:rsidR="00C2753F" w:rsidRPr="009255B7">
        <w:t>i</w:t>
      </w:r>
      <w:r w:rsidR="00F223FB" w:rsidRPr="009255B7">
        <w:t>deologische Staatsapparate.</w:t>
      </w:r>
      <w:r w:rsidRPr="009255B7">
        <w:t>“</w:t>
      </w:r>
      <w:r w:rsidR="00F223FB" w:rsidRPr="00F12C25">
        <w:rPr>
          <w:i/>
        </w:rPr>
        <w:t xml:space="preserve"> </w:t>
      </w:r>
      <w:r w:rsidR="00F223FB" w:rsidRPr="009255B7">
        <w:t>In</w:t>
      </w:r>
      <w:r w:rsidR="00F223FB" w:rsidRPr="00F12C25">
        <w:rPr>
          <w:i/>
        </w:rPr>
        <w:t xml:space="preserve"> </w:t>
      </w:r>
      <w:r w:rsidR="00F223FB" w:rsidRPr="009255B7">
        <w:rPr>
          <w:i/>
        </w:rPr>
        <w:t xml:space="preserve">Ideologie </w:t>
      </w:r>
      <w:r w:rsidR="00F12C25" w:rsidRPr="009255B7">
        <w:rPr>
          <w:i/>
        </w:rPr>
        <w:t>u</w:t>
      </w:r>
      <w:r w:rsidR="00F223FB" w:rsidRPr="009255B7">
        <w:rPr>
          <w:i/>
        </w:rPr>
        <w:t xml:space="preserve">nd </w:t>
      </w:r>
      <w:r w:rsidR="00C2753F" w:rsidRPr="009255B7">
        <w:rPr>
          <w:i/>
        </w:rPr>
        <w:t>i</w:t>
      </w:r>
      <w:r w:rsidR="00F223FB" w:rsidRPr="009255B7">
        <w:rPr>
          <w:i/>
        </w:rPr>
        <w:t>deologische Staatsapparate.</w:t>
      </w:r>
      <w:r w:rsidR="00F223FB" w:rsidRPr="00F12C25">
        <w:rPr>
          <w:i/>
        </w:rPr>
        <w:t xml:space="preserve"> Aufsätze </w:t>
      </w:r>
      <w:r w:rsidR="00F12C25">
        <w:rPr>
          <w:i/>
        </w:rPr>
        <w:t>zur m</w:t>
      </w:r>
      <w:r w:rsidR="00F223FB" w:rsidRPr="00F12C25">
        <w:rPr>
          <w:i/>
        </w:rPr>
        <w:t xml:space="preserve">arxistischen Theorie, </w:t>
      </w:r>
      <w:r w:rsidR="00F223FB" w:rsidRPr="007305AA">
        <w:t>hg. von Louis Althusser, 108–53. Hamburg/Westberlin: VSA, 1977.</w:t>
      </w:r>
    </w:p>
    <w:p w14:paraId="4F4494A0" w14:textId="77777777" w:rsidR="00F223FB" w:rsidRDefault="00F223FB" w:rsidP="00F223FB">
      <w:pPr>
        <w:pStyle w:val="StandardWeb"/>
        <w:spacing w:before="0" w:beforeAutospacing="0" w:after="0"/>
        <w:ind w:left="567" w:hanging="567"/>
      </w:pPr>
      <w:r>
        <w:rPr>
          <w:rFonts w:ascii="Garamond" w:hAnsi="Garamond"/>
          <w:sz w:val="30"/>
          <w:szCs w:val="30"/>
        </w:rPr>
        <w:t xml:space="preserve">Anscombe, G. E. M. </w:t>
      </w:r>
      <w:r>
        <w:rPr>
          <w:rFonts w:ascii="Garamond" w:hAnsi="Garamond"/>
          <w:i/>
          <w:iCs/>
          <w:sz w:val="30"/>
          <w:szCs w:val="30"/>
        </w:rPr>
        <w:t>Absicht</w:t>
      </w:r>
      <w:r>
        <w:rPr>
          <w:rFonts w:ascii="Garamond" w:hAnsi="Garamond"/>
          <w:sz w:val="30"/>
          <w:szCs w:val="30"/>
        </w:rPr>
        <w:t>. Übers. von Joachim Schulte. Berlin: Suhrkamp, 2011.</w:t>
      </w:r>
    </w:p>
    <w:p w14:paraId="1506A468" w14:textId="77777777" w:rsidR="00D5304A" w:rsidRDefault="00F12C25" w:rsidP="00F223FB">
      <w:pPr>
        <w:pStyle w:val="StandardWeb"/>
        <w:spacing w:before="0" w:beforeAutospacing="0" w:after="0"/>
        <w:ind w:left="567" w:hanging="567"/>
      </w:pPr>
      <w:r w:rsidRPr="00C2753F">
        <w:rPr>
          <w:rFonts w:ascii="Garamond" w:hAnsi="Garamond"/>
          <w:sz w:val="30"/>
          <w:szCs w:val="30"/>
        </w:rPr>
        <w:t xml:space="preserve">Brandom, Robert </w:t>
      </w:r>
      <w:r w:rsidRPr="001E3040">
        <w:rPr>
          <w:rFonts w:ascii="Garamond" w:hAnsi="Garamond"/>
          <w:sz w:val="30"/>
          <w:szCs w:val="30"/>
        </w:rPr>
        <w:t>B., u</w:t>
      </w:r>
      <w:r w:rsidR="00F223FB" w:rsidRPr="001E3040">
        <w:rPr>
          <w:rFonts w:ascii="Garamond" w:hAnsi="Garamond"/>
          <w:sz w:val="30"/>
          <w:szCs w:val="30"/>
        </w:rPr>
        <w:t xml:space="preserve">nd Matthias Haase. </w:t>
      </w:r>
      <w:r w:rsidR="006A59AE">
        <w:rPr>
          <w:rFonts w:ascii="Garamond" w:hAnsi="Garamond"/>
          <w:sz w:val="30"/>
          <w:szCs w:val="30"/>
        </w:rPr>
        <w:t>„Semantik Ohne Wahrheit.“</w:t>
      </w:r>
      <w:r w:rsidR="00F223FB">
        <w:rPr>
          <w:rFonts w:ascii="Garamond" w:hAnsi="Garamond"/>
          <w:sz w:val="30"/>
          <w:szCs w:val="30"/>
        </w:rPr>
        <w:t xml:space="preserve"> </w:t>
      </w:r>
      <w:r w:rsidR="00F223FB">
        <w:rPr>
          <w:rFonts w:ascii="Garamond" w:hAnsi="Garamond"/>
          <w:i/>
          <w:iCs/>
          <w:sz w:val="30"/>
          <w:szCs w:val="30"/>
        </w:rPr>
        <w:t xml:space="preserve">Deutsche Zeitschrift für Philosophie </w:t>
      </w:r>
      <w:r w:rsidR="005E36A6">
        <w:rPr>
          <w:rFonts w:ascii="Garamond" w:hAnsi="Garamond"/>
          <w:sz w:val="30"/>
          <w:szCs w:val="30"/>
        </w:rPr>
        <w:t>54.3 (2006),</w:t>
      </w:r>
      <w:r w:rsidR="00F223FB">
        <w:rPr>
          <w:rFonts w:ascii="Garamond" w:hAnsi="Garamond"/>
          <w:sz w:val="30"/>
          <w:szCs w:val="30"/>
        </w:rPr>
        <w:t xml:space="preserve"> 449–</w:t>
      </w:r>
      <w:r w:rsidR="00A03B5C">
        <w:rPr>
          <w:rFonts w:ascii="Garamond" w:hAnsi="Garamond"/>
          <w:sz w:val="30"/>
          <w:szCs w:val="30"/>
        </w:rPr>
        <w:t>4</w:t>
      </w:r>
      <w:r w:rsidR="00F223FB">
        <w:rPr>
          <w:rFonts w:ascii="Garamond" w:hAnsi="Garamond"/>
          <w:sz w:val="30"/>
          <w:szCs w:val="30"/>
        </w:rPr>
        <w:t>66.</w:t>
      </w:r>
    </w:p>
    <w:sectPr w:rsidR="00D5304A" w:rsidSect="00AE0582">
      <w:headerReference w:type="default" r:id="rId7"/>
      <w:headerReference w:type="first" r:id="rId8"/>
      <w:footerReference w:type="first" r:id="rId9"/>
      <w:pgSz w:w="11906" w:h="16838"/>
      <w:pgMar w:top="1417" w:right="1417" w:bottom="1134"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1E496" w14:textId="77777777" w:rsidR="005F25E1" w:rsidRDefault="005F25E1" w:rsidP="00624EF4">
      <w:r>
        <w:separator/>
      </w:r>
    </w:p>
  </w:endnote>
  <w:endnote w:type="continuationSeparator" w:id="0">
    <w:p w14:paraId="1C0CDC72" w14:textId="77777777" w:rsidR="005F25E1" w:rsidRDefault="005F25E1" w:rsidP="0062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5020503060202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FA007" w14:textId="753ACB83" w:rsidR="00AE0582" w:rsidRDefault="00316FD4" w:rsidP="00AE0582">
    <w:pPr>
      <w:pStyle w:val="Fuzeile"/>
      <w:rPr>
        <w:rFonts w:ascii="Garamond" w:hAnsi="Garamond"/>
      </w:rPr>
    </w:pPr>
    <w:r>
      <w:rPr>
        <w:rFonts w:ascii="Garamond" w:hAnsi="Garamond"/>
      </w:rPr>
      <w:t>© 202</w:t>
    </w:r>
    <w:r w:rsidR="00714A27">
      <w:rPr>
        <w:rFonts w:ascii="Garamond" w:hAnsi="Garamond"/>
      </w:rPr>
      <w:t>2</w:t>
    </w:r>
    <w:r w:rsidR="00AE0582" w:rsidRPr="001B353E">
      <w:rPr>
        <w:rFonts w:ascii="Garamond" w:hAnsi="Garamond"/>
      </w:rPr>
      <w:t xml:space="preserve"> Zeitschrift für philosophische Literatur, lizenziert unter CC-BY-ND-3.0-DE</w:t>
    </w:r>
  </w:p>
  <w:p w14:paraId="50EAED81" w14:textId="77777777" w:rsidR="006C21ED" w:rsidRPr="00D6325B" w:rsidRDefault="006C21ED" w:rsidP="00AE0582">
    <w:pPr>
      <w:pStyle w:val="Fuzeile"/>
      <w:rPr>
        <w:rFonts w:ascii="Garamond" w:hAnsi="Garamond"/>
      </w:rPr>
    </w:pPr>
    <w:r w:rsidRPr="00D6325B">
      <w:rPr>
        <w:rFonts w:ascii="Garamond" w:hAnsi="Garamond"/>
      </w:rPr>
      <w:t>doi: 10.21827/zfphl.HIER EINFÜGEN!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05966" w14:textId="77777777" w:rsidR="005F25E1" w:rsidRDefault="005F25E1" w:rsidP="00624EF4">
      <w:r>
        <w:separator/>
      </w:r>
    </w:p>
  </w:footnote>
  <w:footnote w:type="continuationSeparator" w:id="0">
    <w:p w14:paraId="0CC7CABA" w14:textId="77777777" w:rsidR="005F25E1" w:rsidRDefault="005F25E1" w:rsidP="00624EF4">
      <w:r>
        <w:continuationSeparator/>
      </w:r>
    </w:p>
  </w:footnote>
  <w:footnote w:id="1">
    <w:p w14:paraId="1B8EE833" w14:textId="77777777" w:rsidR="005B1456" w:rsidRPr="00BB3010" w:rsidRDefault="00BB3010" w:rsidP="00A73A1A">
      <w:pPr>
        <w:pStyle w:val="ZfPLFunote"/>
      </w:pPr>
      <w:r>
        <w:rPr>
          <w:rStyle w:val="Funotenzeichen"/>
        </w:rPr>
        <w:footnoteRef/>
      </w:r>
      <w:r>
        <w:t xml:space="preserve"> </w:t>
      </w:r>
      <w:r w:rsidRPr="00BB3010">
        <w:t>Dies ist eine Fußnote. Garamond, 12. Blocksatz. Dies ist eine Fußnote. Garamond, 12. Blocksatz. Dies ist eine Fußnote. Garamond, 12. Blocksatz. Dies ist eine Fußnote. Garamond, 12. Blocksatz. Dies ist eine Fußnote. Garamond, 12. Blocksatz. Dies ist eine Fußnote. Garamond, 12. Blocksatz. Dies ist eine Fußnote. Garamond, 12. Blocksatz. Dies ist eine Fußnote. Garamond, 12. Blocksatz.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0438F" w14:textId="52D1EDCE" w:rsidR="001E3040" w:rsidRPr="001E3040" w:rsidRDefault="001E3040" w:rsidP="001E3040">
    <w:pPr>
      <w:pStyle w:val="Kopfzeile"/>
      <w:rPr>
        <w:rFonts w:ascii="Garamond" w:hAnsi="Garamond"/>
      </w:rPr>
    </w:pPr>
    <w:r w:rsidRPr="001E3040">
      <w:rPr>
        <w:rFonts w:ascii="Garamond" w:hAnsi="Garamond"/>
      </w:rPr>
      <w:t>Buchautor_in</w:t>
    </w:r>
    <w:r w:rsidR="00DA3240">
      <w:rPr>
        <w:rFonts w:ascii="Garamond" w:hAnsi="Garamond"/>
      </w:rPr>
      <w:t>Nachname</w:t>
    </w:r>
    <w:r w:rsidRPr="001E3040">
      <w:rPr>
        <w:rFonts w:ascii="Garamond" w:hAnsi="Garamond"/>
      </w:rPr>
      <w:t xml:space="preserve">: </w:t>
    </w:r>
    <w:r w:rsidRPr="001E3040">
      <w:rPr>
        <w:rFonts w:ascii="Garamond" w:hAnsi="Garamond"/>
        <w:i/>
      </w:rPr>
      <w:t>Kurzt</w:t>
    </w:r>
    <w:r w:rsidRPr="001E3040">
      <w:rPr>
        <w:rFonts w:ascii="Garamond" w:hAnsi="Garamond"/>
        <w:i/>
        <w:iCs/>
      </w:rPr>
      <w:t xml:space="preserve">itel </w:t>
    </w:r>
    <w:r w:rsidRPr="001E3040">
      <w:rPr>
        <w:rFonts w:ascii="Garamond" w:hAnsi="Garamond"/>
        <w:iCs/>
      </w:rPr>
      <w:t>(</w:t>
    </w:r>
    <w:r w:rsidRPr="001E3040">
      <w:rPr>
        <w:rFonts w:ascii="Garamond" w:hAnsi="Garamond"/>
      </w:rPr>
      <w:t>Rezensionsautor_in</w:t>
    </w:r>
    <w:r w:rsidR="00DA3240">
      <w:rPr>
        <w:rFonts w:ascii="Garamond" w:hAnsi="Garamond"/>
      </w:rPr>
      <w:t>Vorname Nachname</w:t>
    </w:r>
    <w:r w:rsidRPr="001E3040">
      <w:rPr>
        <w:rFonts w:ascii="Garamond" w:hAnsi="Garamond"/>
      </w:rPr>
      <w:t>)</w:t>
    </w:r>
    <w:r w:rsidRPr="001E3040">
      <w:rPr>
        <w:rFonts w:ascii="Garamond" w:hAnsi="Garamond"/>
      </w:rPr>
      <w:tab/>
    </w:r>
    <w:r w:rsidRPr="001E3040">
      <w:rPr>
        <w:rFonts w:ascii="Garamond" w:hAnsi="Garamond"/>
      </w:rPr>
      <w:tab/>
    </w:r>
    <w:r>
      <w:rPr>
        <w:rFonts w:ascii="Garamond" w:hAnsi="Garamond"/>
      </w:rPr>
      <w:fldChar w:fldCharType="begin"/>
    </w:r>
    <w:r w:rsidRPr="001E3040">
      <w:rPr>
        <w:rFonts w:ascii="Garamond" w:hAnsi="Garamond"/>
      </w:rPr>
      <w:instrText xml:space="preserve"> PAGE  \* Arabic  \* MERGEFORMAT </w:instrText>
    </w:r>
    <w:r>
      <w:rPr>
        <w:rFonts w:ascii="Garamond" w:hAnsi="Garamond"/>
      </w:rPr>
      <w:fldChar w:fldCharType="separate"/>
    </w:r>
    <w:r w:rsidR="00714A27">
      <w:rPr>
        <w:rFonts w:ascii="Garamond" w:hAnsi="Garamond"/>
        <w:noProof/>
      </w:rPr>
      <w:t>2</w:t>
    </w:r>
    <w:r>
      <w:rPr>
        <w:rFonts w:ascii="Garamond" w:hAnsi="Garamond"/>
      </w:rPr>
      <w:fldChar w:fldCharType="end"/>
    </w:r>
  </w:p>
  <w:p w14:paraId="30ECC6A7" w14:textId="77777777" w:rsidR="001E3040" w:rsidRPr="001E3040" w:rsidRDefault="001E3040" w:rsidP="001E3040">
    <w:pPr>
      <w:pStyle w:val="Kopfzeile"/>
      <w:jc w:val="right"/>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A3F0D" w14:textId="77777777" w:rsidR="001E3040" w:rsidRPr="00624EF4" w:rsidRDefault="001E3040" w:rsidP="001E3040">
    <w:pPr>
      <w:pStyle w:val="Kopfzeile"/>
      <w:rPr>
        <w:rFonts w:ascii="Garamond" w:hAnsi="Garamond"/>
      </w:rPr>
    </w:pPr>
    <w:r>
      <w:rPr>
        <w:rFonts w:ascii="Garamond" w:hAnsi="Garamond"/>
      </w:rPr>
      <w:t xml:space="preserve">Zeitschrift für philosophische Literatur </w:t>
    </w:r>
    <w:r w:rsidR="00C01D33">
      <w:rPr>
        <w:rFonts w:ascii="Garamond" w:hAnsi="Garamond"/>
      </w:rPr>
      <w:t>X</w:t>
    </w:r>
    <w:r w:rsidRPr="00624EF4">
      <w:rPr>
        <w:rFonts w:ascii="Garamond" w:hAnsi="Garamond"/>
      </w:rPr>
      <w:t>.</w:t>
    </w:r>
    <w:r>
      <w:rPr>
        <w:rFonts w:ascii="Garamond" w:hAnsi="Garamond"/>
      </w:rPr>
      <w:t> </w:t>
    </w:r>
    <w:r w:rsidR="00C01D33">
      <w:rPr>
        <w:rFonts w:ascii="Garamond" w:hAnsi="Garamond"/>
      </w:rPr>
      <w:t>X</w:t>
    </w:r>
    <w:r w:rsidRPr="00624EF4">
      <w:rPr>
        <w:rFonts w:ascii="Garamond" w:hAnsi="Garamond"/>
      </w:rPr>
      <w:t xml:space="preserve"> (20</w:t>
    </w:r>
    <w:r w:rsidR="00C01D33">
      <w:rPr>
        <w:rFonts w:ascii="Garamond" w:hAnsi="Garamond"/>
      </w:rPr>
      <w:t>XX</w:t>
    </w:r>
    <w:r w:rsidRPr="00624EF4">
      <w:rPr>
        <w:rFonts w:ascii="Garamond" w:hAnsi="Garamond"/>
      </w:rPr>
      <w:t xml:space="preserve">), </w:t>
    </w:r>
    <w:r>
      <w:rPr>
        <w:rFonts w:ascii="Garamond" w:hAnsi="Garamond"/>
      </w:rPr>
      <w:t>XXX</w:t>
    </w:r>
    <w:r w:rsidRPr="00624EF4">
      <w:rPr>
        <w:rFonts w:ascii="Garamond" w:hAnsi="Garamond"/>
      </w:rPr>
      <w:t>–</w:t>
    </w:r>
    <w:r>
      <w:rPr>
        <w:rFonts w:ascii="Garamond" w:hAnsi="Garamond"/>
      </w:rPr>
      <w:t>XXX</w:t>
    </w:r>
  </w:p>
  <w:p w14:paraId="1901A539" w14:textId="77777777" w:rsidR="001E3040" w:rsidRDefault="001E304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43A31"/>
    <w:multiLevelType w:val="multilevel"/>
    <w:tmpl w:val="85EC4FB4"/>
    <w:lvl w:ilvl="0">
      <w:start w:val="2"/>
      <w:numFmt w:val="decimal"/>
      <w:pStyle w:val="berschrift1"/>
      <w:lvlText w:val="%1"/>
      <w:lvlJc w:val="left"/>
      <w:pPr>
        <w:tabs>
          <w:tab w:val="num" w:pos="705"/>
        </w:tabs>
        <w:ind w:left="705" w:hanging="705"/>
      </w:pPr>
      <w:rPr>
        <w:rFonts w:hint="default"/>
      </w:rPr>
    </w:lvl>
    <w:lvl w:ilvl="1">
      <w:start w:val="1"/>
      <w:numFmt w:val="decimal"/>
      <w:pStyle w:val="berschrift2"/>
      <w:lvlText w:val="%1.%2"/>
      <w:lvlJc w:val="left"/>
      <w:pPr>
        <w:tabs>
          <w:tab w:val="num" w:pos="705"/>
        </w:tabs>
        <w:ind w:left="705" w:hanging="705"/>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8D"/>
    <w:rsid w:val="00012B8F"/>
    <w:rsid w:val="000A3B93"/>
    <w:rsid w:val="0012036F"/>
    <w:rsid w:val="0013647C"/>
    <w:rsid w:val="00154CC9"/>
    <w:rsid w:val="001B353E"/>
    <w:rsid w:val="001C0BA6"/>
    <w:rsid w:val="001E3040"/>
    <w:rsid w:val="00234242"/>
    <w:rsid w:val="002A1841"/>
    <w:rsid w:val="002A3E1E"/>
    <w:rsid w:val="002B1E97"/>
    <w:rsid w:val="002F67D3"/>
    <w:rsid w:val="00316FD4"/>
    <w:rsid w:val="00365A0E"/>
    <w:rsid w:val="00380DC0"/>
    <w:rsid w:val="003D7C7C"/>
    <w:rsid w:val="003F0495"/>
    <w:rsid w:val="004230CD"/>
    <w:rsid w:val="004257B3"/>
    <w:rsid w:val="004959D9"/>
    <w:rsid w:val="004B203C"/>
    <w:rsid w:val="004E0702"/>
    <w:rsid w:val="005731DA"/>
    <w:rsid w:val="00574C30"/>
    <w:rsid w:val="005A079D"/>
    <w:rsid w:val="005B1456"/>
    <w:rsid w:val="005E36A6"/>
    <w:rsid w:val="005F25E1"/>
    <w:rsid w:val="005F7C9F"/>
    <w:rsid w:val="0060521F"/>
    <w:rsid w:val="00624EF4"/>
    <w:rsid w:val="00642D6A"/>
    <w:rsid w:val="00692255"/>
    <w:rsid w:val="006A59AE"/>
    <w:rsid w:val="006C21ED"/>
    <w:rsid w:val="006E5B8D"/>
    <w:rsid w:val="00707A62"/>
    <w:rsid w:val="00714A27"/>
    <w:rsid w:val="007305AA"/>
    <w:rsid w:val="00732981"/>
    <w:rsid w:val="00734E04"/>
    <w:rsid w:val="007901D4"/>
    <w:rsid w:val="007A1110"/>
    <w:rsid w:val="007A660F"/>
    <w:rsid w:val="00804EBD"/>
    <w:rsid w:val="00822E32"/>
    <w:rsid w:val="00847D46"/>
    <w:rsid w:val="00871170"/>
    <w:rsid w:val="008823F5"/>
    <w:rsid w:val="008B4E7D"/>
    <w:rsid w:val="009255B7"/>
    <w:rsid w:val="00926E6C"/>
    <w:rsid w:val="00927E81"/>
    <w:rsid w:val="00931204"/>
    <w:rsid w:val="00973338"/>
    <w:rsid w:val="009C24DD"/>
    <w:rsid w:val="00A03B5C"/>
    <w:rsid w:val="00A07BE4"/>
    <w:rsid w:val="00A329DE"/>
    <w:rsid w:val="00A73A1A"/>
    <w:rsid w:val="00A85685"/>
    <w:rsid w:val="00AC3560"/>
    <w:rsid w:val="00AD583D"/>
    <w:rsid w:val="00AE0582"/>
    <w:rsid w:val="00AF55AB"/>
    <w:rsid w:val="00B37F3E"/>
    <w:rsid w:val="00BB3010"/>
    <w:rsid w:val="00C01D33"/>
    <w:rsid w:val="00C07112"/>
    <w:rsid w:val="00C2753F"/>
    <w:rsid w:val="00C3231B"/>
    <w:rsid w:val="00CA4E30"/>
    <w:rsid w:val="00D141AA"/>
    <w:rsid w:val="00D430C3"/>
    <w:rsid w:val="00D5304A"/>
    <w:rsid w:val="00D6325B"/>
    <w:rsid w:val="00DA3240"/>
    <w:rsid w:val="00DC51F8"/>
    <w:rsid w:val="00DF457F"/>
    <w:rsid w:val="00E06B75"/>
    <w:rsid w:val="00E17ADA"/>
    <w:rsid w:val="00E53942"/>
    <w:rsid w:val="00E90B1E"/>
    <w:rsid w:val="00EA1708"/>
    <w:rsid w:val="00F12C25"/>
    <w:rsid w:val="00F13355"/>
    <w:rsid w:val="00F17E73"/>
    <w:rsid w:val="00F223FB"/>
    <w:rsid w:val="00F23B82"/>
    <w:rsid w:val="00F30766"/>
    <w:rsid w:val="00F53811"/>
    <w:rsid w:val="00FD08D9"/>
    <w:rsid w:val="00FE54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7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1708"/>
    <w:rPr>
      <w:sz w:val="24"/>
      <w:szCs w:val="24"/>
      <w:lang w:eastAsia="en-US"/>
    </w:rPr>
  </w:style>
  <w:style w:type="paragraph" w:styleId="berschrift1">
    <w:name w:val="heading 1"/>
    <w:basedOn w:val="HAChapter"/>
    <w:next w:val="Standard"/>
    <w:link w:val="berschrift1Zchn"/>
    <w:uiPriority w:val="9"/>
    <w:qFormat/>
    <w:rsid w:val="003D7C7C"/>
    <w:pPr>
      <w:numPr>
        <w:numId w:val="9"/>
      </w:numPr>
    </w:pPr>
  </w:style>
  <w:style w:type="paragraph" w:styleId="berschrift2">
    <w:name w:val="heading 2"/>
    <w:basedOn w:val="HASection"/>
    <w:next w:val="Standard"/>
    <w:link w:val="berschrift2Zchn"/>
    <w:uiPriority w:val="9"/>
    <w:unhideWhenUsed/>
    <w:qFormat/>
    <w:rsid w:val="003D7C7C"/>
    <w:pPr>
      <w:numPr>
        <w:ilvl w:val="1"/>
        <w:numId w:val="9"/>
      </w:numPr>
    </w:pPr>
  </w:style>
  <w:style w:type="paragraph" w:styleId="berschrift3">
    <w:name w:val="heading 3"/>
    <w:basedOn w:val="HASubSection"/>
    <w:next w:val="Standard"/>
    <w:link w:val="berschrift3Zchn"/>
    <w:uiPriority w:val="9"/>
    <w:unhideWhenUsed/>
    <w:qFormat/>
    <w:rsid w:val="003D7C7C"/>
    <w:pPr>
      <w:numPr>
        <w:numId w:val="9"/>
      </w:numPr>
    </w:pPr>
  </w:style>
  <w:style w:type="paragraph" w:styleId="berschrift4">
    <w:name w:val="heading 4"/>
    <w:basedOn w:val="HASubSubSection"/>
    <w:next w:val="Standard"/>
    <w:link w:val="berschrift4Zchn"/>
    <w:uiPriority w:val="9"/>
    <w:unhideWhenUsed/>
    <w:qFormat/>
    <w:rsid w:val="003D7C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Text">
    <w:name w:val="HAText"/>
    <w:basedOn w:val="Standard"/>
    <w:link w:val="HATextZchn"/>
    <w:qFormat/>
    <w:rsid w:val="00EA1708"/>
    <w:pPr>
      <w:spacing w:line="360" w:lineRule="auto"/>
      <w:ind w:firstLine="142"/>
      <w:jc w:val="both"/>
    </w:pPr>
    <w:rPr>
      <w:rFonts w:eastAsia="Times New Roman"/>
      <w:lang w:val="x-none" w:eastAsia="x-none"/>
    </w:rPr>
  </w:style>
  <w:style w:type="character" w:customStyle="1" w:styleId="HATextZchn">
    <w:name w:val="HAText Zchn"/>
    <w:link w:val="HAText"/>
    <w:rsid w:val="00EA1708"/>
    <w:rPr>
      <w:rFonts w:ascii="Times New Roman" w:eastAsia="Times New Roman" w:hAnsi="Times New Roman" w:cs="Times New Roman"/>
      <w:sz w:val="24"/>
      <w:szCs w:val="24"/>
      <w:lang w:val="x-none" w:eastAsia="x-none"/>
    </w:rPr>
  </w:style>
  <w:style w:type="paragraph" w:customStyle="1" w:styleId="HABibliographie">
    <w:name w:val="HABibliographie"/>
    <w:basedOn w:val="HAText"/>
    <w:qFormat/>
    <w:rsid w:val="00EA1708"/>
    <w:pPr>
      <w:spacing w:after="240" w:line="240" w:lineRule="auto"/>
      <w:ind w:left="357" w:hanging="357"/>
    </w:pPr>
    <w:rPr>
      <w:lang w:val="en-US"/>
    </w:rPr>
  </w:style>
  <w:style w:type="paragraph" w:customStyle="1" w:styleId="HAChapter">
    <w:name w:val="HAChapter"/>
    <w:basedOn w:val="Standard"/>
    <w:rsid w:val="00EA1708"/>
    <w:pPr>
      <w:pageBreakBefore/>
      <w:spacing w:line="360" w:lineRule="auto"/>
      <w:outlineLvl w:val="0"/>
    </w:pPr>
    <w:rPr>
      <w:rFonts w:eastAsia="Times New Roman"/>
      <w:b/>
      <w:sz w:val="32"/>
      <w:lang w:eastAsia="de-DE"/>
    </w:rPr>
  </w:style>
  <w:style w:type="paragraph" w:customStyle="1" w:styleId="HAFootnote">
    <w:name w:val="HAFootnote"/>
    <w:basedOn w:val="HAText"/>
    <w:qFormat/>
    <w:rsid w:val="00EA1708"/>
    <w:pPr>
      <w:spacing w:line="240" w:lineRule="auto"/>
      <w:ind w:firstLine="0"/>
    </w:pPr>
    <w:rPr>
      <w:sz w:val="20"/>
      <w:lang w:eastAsia="en-US"/>
    </w:rPr>
  </w:style>
  <w:style w:type="paragraph" w:customStyle="1" w:styleId="HAList">
    <w:name w:val="HAList"/>
    <w:basedOn w:val="Liste"/>
    <w:rsid w:val="00EA1708"/>
    <w:pPr>
      <w:tabs>
        <w:tab w:val="left" w:pos="669"/>
      </w:tabs>
      <w:spacing w:line="360" w:lineRule="auto"/>
      <w:ind w:left="0" w:firstLine="0"/>
      <w:contextualSpacing w:val="0"/>
      <w:jc w:val="both"/>
    </w:pPr>
    <w:rPr>
      <w:rFonts w:eastAsia="Times New Roman"/>
      <w:lang w:eastAsia="de-DE"/>
    </w:rPr>
  </w:style>
  <w:style w:type="paragraph" w:styleId="Liste">
    <w:name w:val="List"/>
    <w:basedOn w:val="Standard"/>
    <w:uiPriority w:val="99"/>
    <w:semiHidden/>
    <w:unhideWhenUsed/>
    <w:rsid w:val="00EA1708"/>
    <w:pPr>
      <w:ind w:left="283" w:hanging="283"/>
      <w:contextualSpacing/>
    </w:pPr>
  </w:style>
  <w:style w:type="paragraph" w:customStyle="1" w:styleId="HAListNeuerAbsatz">
    <w:name w:val="HAListNeuerAbsatz"/>
    <w:basedOn w:val="HAText"/>
    <w:rsid w:val="00EA1708"/>
    <w:pPr>
      <w:ind w:left="669"/>
    </w:pPr>
  </w:style>
  <w:style w:type="paragraph" w:customStyle="1" w:styleId="HALongCit">
    <w:name w:val="HALongCit"/>
    <w:basedOn w:val="HAText"/>
    <w:qFormat/>
    <w:rsid w:val="00EA1708"/>
    <w:pPr>
      <w:spacing w:after="120" w:line="240" w:lineRule="auto"/>
      <w:ind w:left="539" w:right="612" w:firstLine="0"/>
    </w:pPr>
    <w:rPr>
      <w:sz w:val="22"/>
      <w:szCs w:val="22"/>
    </w:rPr>
  </w:style>
  <w:style w:type="paragraph" w:customStyle="1" w:styleId="HASection">
    <w:name w:val="HASection"/>
    <w:basedOn w:val="Standard"/>
    <w:next w:val="HAText"/>
    <w:qFormat/>
    <w:rsid w:val="00EA1708"/>
    <w:pPr>
      <w:keepNext/>
      <w:spacing w:before="480" w:after="120" w:line="360" w:lineRule="auto"/>
      <w:outlineLvl w:val="1"/>
    </w:pPr>
    <w:rPr>
      <w:rFonts w:eastAsia="Times New Roman"/>
      <w:b/>
      <w:lang w:eastAsia="de-DE"/>
    </w:rPr>
  </w:style>
  <w:style w:type="paragraph" w:customStyle="1" w:styleId="HASubSection">
    <w:name w:val="HASubSection"/>
    <w:basedOn w:val="HASection"/>
    <w:qFormat/>
    <w:rsid w:val="00EA1708"/>
    <w:pPr>
      <w:numPr>
        <w:ilvl w:val="2"/>
      </w:numPr>
      <w:spacing w:before="360" w:after="0"/>
      <w:outlineLvl w:val="2"/>
    </w:pPr>
  </w:style>
  <w:style w:type="paragraph" w:customStyle="1" w:styleId="HASubSubSection">
    <w:name w:val="HASubSubSection"/>
    <w:basedOn w:val="HASubSection"/>
    <w:next w:val="HAText"/>
    <w:qFormat/>
    <w:rsid w:val="00EA1708"/>
    <w:pPr>
      <w:numPr>
        <w:ilvl w:val="0"/>
      </w:numPr>
      <w:spacing w:before="240"/>
      <w:outlineLvl w:val="3"/>
    </w:pPr>
    <w:rPr>
      <w:i/>
    </w:rPr>
  </w:style>
  <w:style w:type="paragraph" w:styleId="Funotentext">
    <w:name w:val="footnote text"/>
    <w:basedOn w:val="Standard"/>
    <w:link w:val="FunotentextZchn"/>
    <w:semiHidden/>
    <w:unhideWhenUsed/>
    <w:rsid w:val="004959D9"/>
    <w:rPr>
      <w:sz w:val="20"/>
      <w:lang w:val="x-none"/>
    </w:rPr>
  </w:style>
  <w:style w:type="character" w:customStyle="1" w:styleId="FunotentextZchn">
    <w:name w:val="Fußnotentext Zchn"/>
    <w:link w:val="Funotentext"/>
    <w:semiHidden/>
    <w:rsid w:val="004959D9"/>
    <w:rPr>
      <w:rFonts w:eastAsia="Calibri"/>
      <w:sz w:val="20"/>
      <w:lang w:val="x-none"/>
    </w:rPr>
  </w:style>
  <w:style w:type="character" w:customStyle="1" w:styleId="berschrift1Zchn">
    <w:name w:val="Überschrift 1 Zchn"/>
    <w:link w:val="berschrift1"/>
    <w:uiPriority w:val="9"/>
    <w:rsid w:val="003D7C7C"/>
    <w:rPr>
      <w:rFonts w:eastAsia="Times New Roman"/>
      <w:b/>
      <w:sz w:val="32"/>
      <w:lang w:eastAsia="de-DE"/>
    </w:rPr>
  </w:style>
  <w:style w:type="character" w:customStyle="1" w:styleId="berschrift2Zchn">
    <w:name w:val="Überschrift 2 Zchn"/>
    <w:link w:val="berschrift2"/>
    <w:uiPriority w:val="9"/>
    <w:rsid w:val="003D7C7C"/>
    <w:rPr>
      <w:rFonts w:eastAsia="Times New Roman"/>
      <w:b/>
      <w:lang w:eastAsia="de-DE"/>
    </w:rPr>
  </w:style>
  <w:style w:type="character" w:customStyle="1" w:styleId="berschrift3Zchn">
    <w:name w:val="Überschrift 3 Zchn"/>
    <w:link w:val="berschrift3"/>
    <w:uiPriority w:val="9"/>
    <w:rsid w:val="003D7C7C"/>
    <w:rPr>
      <w:rFonts w:eastAsia="Times New Roman"/>
      <w:b/>
      <w:lang w:eastAsia="de-DE"/>
    </w:rPr>
  </w:style>
  <w:style w:type="character" w:customStyle="1" w:styleId="berschrift4Zchn">
    <w:name w:val="Überschrift 4 Zchn"/>
    <w:link w:val="berschrift4"/>
    <w:uiPriority w:val="9"/>
    <w:rsid w:val="003D7C7C"/>
    <w:rPr>
      <w:rFonts w:eastAsia="Times New Roman"/>
      <w:b/>
      <w:i/>
      <w:lang w:eastAsia="de-DE"/>
    </w:rPr>
  </w:style>
  <w:style w:type="paragraph" w:customStyle="1" w:styleId="HA4Sub">
    <w:name w:val="HA4Sub"/>
    <w:basedOn w:val="HASubSubSection"/>
    <w:next w:val="HAText"/>
    <w:qFormat/>
    <w:rsid w:val="00D141AA"/>
    <w:pPr>
      <w:spacing w:before="0"/>
      <w:outlineLvl w:val="4"/>
    </w:pPr>
    <w:rPr>
      <w:i w:val="0"/>
    </w:rPr>
  </w:style>
  <w:style w:type="paragraph" w:styleId="StandardWeb">
    <w:name w:val="Normal (Web)"/>
    <w:basedOn w:val="Standard"/>
    <w:link w:val="StandardWebZchn"/>
    <w:uiPriority w:val="99"/>
    <w:unhideWhenUsed/>
    <w:rsid w:val="00F223FB"/>
    <w:pPr>
      <w:spacing w:before="100" w:beforeAutospacing="1" w:after="119"/>
    </w:pPr>
    <w:rPr>
      <w:rFonts w:eastAsia="Times New Roman"/>
      <w:lang w:eastAsia="de-DE"/>
    </w:rPr>
  </w:style>
  <w:style w:type="paragraph" w:customStyle="1" w:styleId="ZfPLStandardNoHangingIndent">
    <w:name w:val="ZfPLStandardNoHangingIndent"/>
    <w:basedOn w:val="StandardWeb"/>
    <w:next w:val="ZfPLStandard"/>
    <w:qFormat/>
    <w:rsid w:val="00F223FB"/>
    <w:pPr>
      <w:spacing w:before="0" w:beforeAutospacing="0" w:after="0" w:line="264" w:lineRule="auto"/>
      <w:jc w:val="both"/>
    </w:pPr>
    <w:rPr>
      <w:rFonts w:ascii="Garamond" w:hAnsi="Garamond"/>
      <w:sz w:val="30"/>
      <w:szCs w:val="30"/>
    </w:rPr>
  </w:style>
  <w:style w:type="paragraph" w:customStyle="1" w:styleId="ZfPLStandard">
    <w:name w:val="ZfPLStandard"/>
    <w:basedOn w:val="StandardWeb"/>
    <w:link w:val="ZfPLStandardZchn"/>
    <w:qFormat/>
    <w:rsid w:val="00F223FB"/>
    <w:pPr>
      <w:spacing w:before="0" w:beforeAutospacing="0" w:after="0" w:line="264" w:lineRule="auto"/>
      <w:ind w:firstLine="567"/>
      <w:jc w:val="both"/>
    </w:pPr>
    <w:rPr>
      <w:rFonts w:ascii="Garamond" w:hAnsi="Garamond"/>
      <w:sz w:val="30"/>
      <w:szCs w:val="30"/>
    </w:rPr>
  </w:style>
  <w:style w:type="paragraph" w:customStyle="1" w:styleId="ZfPLBibliography">
    <w:name w:val="ZfPLBibliography"/>
    <w:basedOn w:val="StandardWeb"/>
    <w:qFormat/>
    <w:rsid w:val="00C07112"/>
    <w:pPr>
      <w:spacing w:before="0" w:beforeAutospacing="0" w:after="0"/>
      <w:ind w:left="567" w:hanging="567"/>
    </w:pPr>
    <w:rPr>
      <w:rFonts w:ascii="Garamond" w:hAnsi="Garamond"/>
      <w:iCs/>
      <w:sz w:val="30"/>
      <w:szCs w:val="30"/>
    </w:rPr>
  </w:style>
  <w:style w:type="paragraph" w:styleId="Kopfzeile">
    <w:name w:val="header"/>
    <w:basedOn w:val="Standard"/>
    <w:link w:val="KopfzeileZchn"/>
    <w:uiPriority w:val="99"/>
    <w:unhideWhenUsed/>
    <w:rsid w:val="00624EF4"/>
    <w:pPr>
      <w:tabs>
        <w:tab w:val="center" w:pos="4536"/>
        <w:tab w:val="right" w:pos="9072"/>
      </w:tabs>
    </w:pPr>
  </w:style>
  <w:style w:type="character" w:customStyle="1" w:styleId="KopfzeileZchn">
    <w:name w:val="Kopfzeile Zchn"/>
    <w:link w:val="Kopfzeile"/>
    <w:uiPriority w:val="99"/>
    <w:rsid w:val="00624EF4"/>
    <w:rPr>
      <w:sz w:val="24"/>
      <w:szCs w:val="24"/>
      <w:lang w:eastAsia="en-US"/>
    </w:rPr>
  </w:style>
  <w:style w:type="paragraph" w:styleId="Fuzeile">
    <w:name w:val="footer"/>
    <w:basedOn w:val="Standard"/>
    <w:link w:val="FuzeileZchn"/>
    <w:unhideWhenUsed/>
    <w:rsid w:val="00624EF4"/>
    <w:pPr>
      <w:tabs>
        <w:tab w:val="center" w:pos="4536"/>
        <w:tab w:val="right" w:pos="9072"/>
      </w:tabs>
    </w:pPr>
  </w:style>
  <w:style w:type="character" w:customStyle="1" w:styleId="FuzeileZchn">
    <w:name w:val="Fußzeile Zchn"/>
    <w:link w:val="Fuzeile"/>
    <w:rsid w:val="00624EF4"/>
    <w:rPr>
      <w:sz w:val="24"/>
      <w:szCs w:val="24"/>
      <w:lang w:eastAsia="en-US"/>
    </w:rPr>
  </w:style>
  <w:style w:type="paragraph" w:customStyle="1" w:styleId="ZfPLZitat">
    <w:name w:val="ZfPLZitat"/>
    <w:basedOn w:val="ZfPLStandard"/>
    <w:link w:val="ZfPLZitatZchn"/>
    <w:qFormat/>
    <w:rsid w:val="00A329DE"/>
    <w:pPr>
      <w:spacing w:before="240" w:after="240"/>
      <w:ind w:left="567" w:right="567" w:firstLine="0"/>
    </w:pPr>
    <w:rPr>
      <w:sz w:val="24"/>
    </w:rPr>
  </w:style>
  <w:style w:type="paragraph" w:customStyle="1" w:styleId="ZfPLHeadline1">
    <w:name w:val="ZfPLHeadline1"/>
    <w:basedOn w:val="ZfPLStandardNoHangingIndent"/>
    <w:next w:val="ZfPLStandardNoHangingIndent"/>
    <w:rsid w:val="002A3E1E"/>
    <w:pPr>
      <w:outlineLvl w:val="0"/>
    </w:pPr>
    <w:rPr>
      <w:b/>
      <w:bCs/>
    </w:rPr>
  </w:style>
  <w:style w:type="character" w:customStyle="1" w:styleId="StandardWebZchn">
    <w:name w:val="Standard (Web) Zchn"/>
    <w:link w:val="StandardWeb"/>
    <w:uiPriority w:val="99"/>
    <w:rsid w:val="005731DA"/>
    <w:rPr>
      <w:rFonts w:eastAsia="Times New Roman"/>
      <w:sz w:val="24"/>
      <w:szCs w:val="24"/>
    </w:rPr>
  </w:style>
  <w:style w:type="character" w:customStyle="1" w:styleId="ZfPLStandardZchn">
    <w:name w:val="ZfPLStandard Zchn"/>
    <w:link w:val="ZfPLStandard"/>
    <w:rsid w:val="005731DA"/>
    <w:rPr>
      <w:rFonts w:ascii="Garamond" w:eastAsia="Times New Roman" w:hAnsi="Garamond"/>
      <w:sz w:val="30"/>
      <w:szCs w:val="30"/>
    </w:rPr>
  </w:style>
  <w:style w:type="character" w:customStyle="1" w:styleId="ZfPLZitatZchn">
    <w:name w:val="ZfPLZitat Zchn"/>
    <w:link w:val="ZfPLZitat"/>
    <w:rsid w:val="00A329DE"/>
    <w:rPr>
      <w:rFonts w:ascii="Garamond" w:eastAsia="Times New Roman" w:hAnsi="Garamond"/>
      <w:sz w:val="24"/>
      <w:szCs w:val="30"/>
    </w:rPr>
  </w:style>
  <w:style w:type="paragraph" w:customStyle="1" w:styleId="ZfPLHeadline2">
    <w:name w:val="ZfPLHeadline2"/>
    <w:basedOn w:val="ZfPLStandardNoHangingIndent"/>
    <w:next w:val="ZfPLStandardNoHangingIndent"/>
    <w:rsid w:val="001C0BA6"/>
    <w:pPr>
      <w:keepNext/>
      <w:spacing w:before="360"/>
      <w:outlineLvl w:val="1"/>
    </w:pPr>
    <w:rPr>
      <w:b/>
    </w:rPr>
  </w:style>
  <w:style w:type="paragraph" w:customStyle="1" w:styleId="ZfPLReviewer">
    <w:name w:val="ZfPLReviewer"/>
    <w:basedOn w:val="ZfPLStandardNoHangingIndent"/>
    <w:qFormat/>
    <w:rsid w:val="002A3E1E"/>
    <w:pPr>
      <w:spacing w:after="360"/>
    </w:pPr>
  </w:style>
  <w:style w:type="character" w:styleId="Funotenzeichen">
    <w:name w:val="footnote reference"/>
    <w:uiPriority w:val="99"/>
    <w:semiHidden/>
    <w:unhideWhenUsed/>
    <w:rsid w:val="00BB3010"/>
    <w:rPr>
      <w:vertAlign w:val="superscript"/>
    </w:rPr>
  </w:style>
  <w:style w:type="paragraph" w:customStyle="1" w:styleId="ZfPLFunote">
    <w:name w:val="ZfPLFußnote"/>
    <w:basedOn w:val="ZfPLStandardNoHangingIndent"/>
    <w:qFormat/>
    <w:rsid w:val="00BB30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8286">
      <w:bodyDiv w:val="1"/>
      <w:marLeft w:val="0"/>
      <w:marRight w:val="0"/>
      <w:marTop w:val="0"/>
      <w:marBottom w:val="0"/>
      <w:divBdr>
        <w:top w:val="none" w:sz="0" w:space="0" w:color="auto"/>
        <w:left w:val="none" w:sz="0" w:space="0" w:color="auto"/>
        <w:bottom w:val="none" w:sz="0" w:space="0" w:color="auto"/>
        <w:right w:val="none" w:sz="0" w:space="0" w:color="auto"/>
      </w:divBdr>
    </w:div>
    <w:div w:id="91208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ZfPhl.dotx</Template>
  <TotalTime>0</TotalTime>
  <Pages>2</Pages>
  <Words>493</Words>
  <Characters>3111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 Vogelmann-Zweite Runde</dc:creator>
  <cp:lastModifiedBy>Frieder Vogelmann</cp:lastModifiedBy>
  <cp:revision>9</cp:revision>
  <dcterms:created xsi:type="dcterms:W3CDTF">2019-02-27T15:36:00Z</dcterms:created>
  <dcterms:modified xsi:type="dcterms:W3CDTF">2022-03-03T15:43:00Z</dcterms:modified>
</cp:coreProperties>
</file>